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D63B237" w14:textId="5581639A" w:rsidR="00541091" w:rsidRDefault="006D6CB1" w:rsidP="00CE56A4">
      <w:pPr>
        <w:pStyle w:val="Titlu4"/>
        <w:jc w:val="center"/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22E9CECC" w14:textId="5CC26144" w:rsidR="00FC76F1" w:rsidRDefault="00494571" w:rsidP="00FC76F1">
      <w:pPr>
        <w:tabs>
          <w:tab w:val="left" w:pos="480"/>
        </w:tabs>
        <w:spacing w:line="360" w:lineRule="auto"/>
        <w:jc w:val="center"/>
        <w:rPr>
          <w:b/>
        </w:rPr>
      </w:pPr>
      <w:r w:rsidRPr="00494571">
        <w:rPr>
          <w:b/>
        </w:rPr>
        <w:t>privind modificarea</w:t>
      </w:r>
      <w:r w:rsidR="00661C00">
        <w:rPr>
          <w:b/>
        </w:rPr>
        <w:t xml:space="preserve"> si completarea</w:t>
      </w:r>
      <w:bookmarkStart w:id="0" w:name="_GoBack"/>
      <w:bookmarkEnd w:id="0"/>
      <w:r w:rsidRPr="00494571">
        <w:rPr>
          <w:b/>
        </w:rPr>
        <w:t xml:space="preserve"> Anexei la  H.C.L.nr.231 din 13 decembrie 2018</w:t>
      </w:r>
    </w:p>
    <w:p w14:paraId="59D97184" w14:textId="77777777" w:rsidR="00494571" w:rsidRPr="00FC76F1" w:rsidRDefault="00494571" w:rsidP="00FC76F1">
      <w:pPr>
        <w:tabs>
          <w:tab w:val="left" w:pos="480"/>
        </w:tabs>
        <w:spacing w:line="360" w:lineRule="auto"/>
        <w:jc w:val="center"/>
        <w:rPr>
          <w:b/>
        </w:rPr>
      </w:pPr>
    </w:p>
    <w:p w14:paraId="5D1584D6" w14:textId="7AB8C338" w:rsidR="00DE0790" w:rsidRDefault="00E870B1" w:rsidP="008B5AFC">
      <w:pPr>
        <w:tabs>
          <w:tab w:val="left" w:pos="480"/>
        </w:tabs>
        <w:spacing w:line="360" w:lineRule="auto"/>
        <w:jc w:val="both"/>
      </w:pPr>
      <w:r>
        <w:tab/>
      </w:r>
      <w:r w:rsidR="008B5AFC">
        <w:t xml:space="preserve"> Având în vedere </w:t>
      </w:r>
      <w:proofErr w:type="spellStart"/>
      <w:r w:rsidR="000A5BFB">
        <w:t>Incheierile</w:t>
      </w:r>
      <w:proofErr w:type="spellEnd"/>
      <w:r w:rsidR="000A5BFB">
        <w:t xml:space="preserve"> de respingere nr.372 si 373 ale Oficiului de cadastru si publicitate imobiliara prin care se solicita </w:t>
      </w:r>
      <w:proofErr w:type="spellStart"/>
      <w:r w:rsidR="000A5BFB">
        <w:t>inlaturarea</w:t>
      </w:r>
      <w:proofErr w:type="spellEnd"/>
      <w:r w:rsidR="000A5BFB">
        <w:t xml:space="preserve"> neconcordantelor intre </w:t>
      </w:r>
      <w:proofErr w:type="spellStart"/>
      <w:r w:rsidR="000A5BFB">
        <w:t>suprafata</w:t>
      </w:r>
      <w:proofErr w:type="spellEnd"/>
      <w:r w:rsidR="000A5BFB">
        <w:t xml:space="preserve"> imobilului </w:t>
      </w:r>
      <w:proofErr w:type="spellStart"/>
      <w:r w:rsidR="000A5BFB">
        <w:t>inscrisa</w:t>
      </w:r>
      <w:proofErr w:type="spellEnd"/>
      <w:r w:rsidR="000A5BFB">
        <w:t xml:space="preserve"> in Cf si </w:t>
      </w:r>
      <w:proofErr w:type="spellStart"/>
      <w:r w:rsidR="000A5BFB">
        <w:t>suprafata</w:t>
      </w:r>
      <w:proofErr w:type="spellEnd"/>
      <w:r w:rsidR="000A5BFB">
        <w:t xml:space="preserve"> </w:t>
      </w:r>
      <w:proofErr w:type="spellStart"/>
      <w:r w:rsidR="000A5BFB">
        <w:t>inscrisa</w:t>
      </w:r>
      <w:proofErr w:type="spellEnd"/>
      <w:r w:rsidR="000A5BFB">
        <w:t xml:space="preserve"> in Anexa la HCL 231/2018, respectiv : la nr.crt. 5 </w:t>
      </w:r>
      <w:proofErr w:type="spellStart"/>
      <w:r w:rsidR="000A5BFB">
        <w:t>suprafata</w:t>
      </w:r>
      <w:proofErr w:type="spellEnd"/>
      <w:r w:rsidR="000A5BFB">
        <w:t xml:space="preserve"> din Cf nr.53704 Dej este de 70 mp iar in Anexa aceasta este 77 mp, </w:t>
      </w:r>
      <w:proofErr w:type="spellStart"/>
      <w:r w:rsidR="000A5BFB">
        <w:t>suprafata</w:t>
      </w:r>
      <w:proofErr w:type="spellEnd"/>
      <w:r w:rsidR="000A5BFB">
        <w:t xml:space="preserve"> reala in urma </w:t>
      </w:r>
      <w:proofErr w:type="spellStart"/>
      <w:r w:rsidR="000A5BFB">
        <w:t>masuratorilor</w:t>
      </w:r>
      <w:proofErr w:type="spellEnd"/>
      <w:r w:rsidR="000A5BFB">
        <w:t xml:space="preserve"> conform  </w:t>
      </w:r>
      <w:proofErr w:type="spellStart"/>
      <w:r w:rsidR="000A5BFB">
        <w:t>documentatiei</w:t>
      </w:r>
      <w:proofErr w:type="spellEnd"/>
      <w:r w:rsidR="000A5BFB">
        <w:t xml:space="preserve"> </w:t>
      </w:r>
      <w:proofErr w:type="spellStart"/>
      <w:r w:rsidR="000A5BFB">
        <w:t>intocmita</w:t>
      </w:r>
      <w:proofErr w:type="spellEnd"/>
      <w:r w:rsidR="000A5BFB">
        <w:t xml:space="preserve"> de top. </w:t>
      </w:r>
      <w:proofErr w:type="spellStart"/>
      <w:r w:rsidR="000A5BFB">
        <w:t>Bojuc</w:t>
      </w:r>
      <w:proofErr w:type="spellEnd"/>
      <w:r w:rsidR="000A5BFB">
        <w:t xml:space="preserve"> </w:t>
      </w:r>
      <w:proofErr w:type="spellStart"/>
      <w:r w:rsidR="000A5BFB">
        <w:t>Volodea</w:t>
      </w:r>
      <w:proofErr w:type="spellEnd"/>
      <w:r w:rsidR="000A5BFB">
        <w:t>;</w:t>
      </w:r>
    </w:p>
    <w:p w14:paraId="1D263E65" w14:textId="415AE863" w:rsidR="000A5BFB" w:rsidRDefault="000A5BFB" w:rsidP="008B5AFC">
      <w:pPr>
        <w:tabs>
          <w:tab w:val="left" w:pos="480"/>
        </w:tabs>
        <w:spacing w:line="360" w:lineRule="auto"/>
        <w:jc w:val="both"/>
      </w:pPr>
      <w:r>
        <w:t xml:space="preserve">La nr.crt.6 </w:t>
      </w:r>
      <w:proofErr w:type="spellStart"/>
      <w:r>
        <w:t>suprafata</w:t>
      </w:r>
      <w:proofErr w:type="spellEnd"/>
      <w:r>
        <w:t xml:space="preserve"> din Cf 54622 Dej este de 20 mp, la fel ca si in Anexa la HCL 231/2018, doar ca in CF apare la rubrica </w:t>
      </w:r>
      <w:proofErr w:type="spellStart"/>
      <w:r>
        <w:t>Observatii</w:t>
      </w:r>
      <w:proofErr w:type="spellEnd"/>
      <w:r>
        <w:t>/</w:t>
      </w:r>
      <w:proofErr w:type="spellStart"/>
      <w:r>
        <w:t>Referinte</w:t>
      </w:r>
      <w:proofErr w:type="spellEnd"/>
      <w:r>
        <w:t xml:space="preserve"> </w:t>
      </w:r>
      <w:proofErr w:type="spellStart"/>
      <w:r>
        <w:t>suprafata</w:t>
      </w:r>
      <w:proofErr w:type="spellEnd"/>
      <w:r>
        <w:t xml:space="preserve"> de 20,50 mp.</w:t>
      </w:r>
    </w:p>
    <w:p w14:paraId="7111AF86" w14:textId="1C39496B" w:rsidR="00661C00" w:rsidRPr="00FC76F1" w:rsidRDefault="00661C00" w:rsidP="00661C00">
      <w:pPr>
        <w:tabs>
          <w:tab w:val="left" w:pos="480"/>
        </w:tabs>
        <w:spacing w:line="360" w:lineRule="auto"/>
        <w:jc w:val="both"/>
      </w:pPr>
      <w:r>
        <w:t>Ca urmare a acestor aspecte se impune modificarea si completarea Anexei la HCL 231/2018 la nr.ctr.5 si 6.</w:t>
      </w:r>
      <w:r w:rsidR="00FC76F1">
        <w:t xml:space="preserve"> </w:t>
      </w:r>
      <w:r w:rsidR="0066252D">
        <w:tab/>
      </w:r>
    </w:p>
    <w:p w14:paraId="44086CD2" w14:textId="7F649215" w:rsidR="00BA3573" w:rsidRDefault="00CE56A4" w:rsidP="00CE56A4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bCs/>
        </w:rP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47E5D561" w14:textId="6DAA944E" w:rsidR="00F541CD" w:rsidRDefault="00BA3573" w:rsidP="00BA3573">
      <w:pPr>
        <w:jc w:val="center"/>
        <w:rPr>
          <w:b/>
          <w:bCs/>
        </w:rPr>
      </w:pPr>
      <w:r>
        <w:rPr>
          <w:b/>
          <w:bCs/>
        </w:rPr>
        <w:t>COMPARTIMENT PATRIMONIU</w:t>
      </w:r>
    </w:p>
    <w:p w14:paraId="0BAB7FDD" w14:textId="0D7A6173" w:rsidR="004C47CF" w:rsidRDefault="004C47CF" w:rsidP="00BA3573">
      <w:pPr>
        <w:jc w:val="center"/>
        <w:rPr>
          <w:b/>
          <w:bCs/>
        </w:rPr>
      </w:pPr>
      <w:r>
        <w:rPr>
          <w:b/>
          <w:bCs/>
        </w:rPr>
        <w:t>Ec.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CE187" w14:textId="77777777" w:rsidR="00D83FAA" w:rsidRDefault="00D83FAA" w:rsidP="00232184">
      <w:r>
        <w:separator/>
      </w:r>
    </w:p>
  </w:endnote>
  <w:endnote w:type="continuationSeparator" w:id="0">
    <w:p w14:paraId="420068E0" w14:textId="77777777" w:rsidR="00D83FAA" w:rsidRDefault="00D83FAA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62BD7" w14:textId="77777777" w:rsidR="00D83FAA" w:rsidRDefault="00D83FAA" w:rsidP="00232184">
      <w:r>
        <w:separator/>
      </w:r>
    </w:p>
  </w:footnote>
  <w:footnote w:type="continuationSeparator" w:id="0">
    <w:p w14:paraId="24BB2F07" w14:textId="77777777" w:rsidR="00D83FAA" w:rsidRDefault="00D83FAA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A5BFB"/>
    <w:rsid w:val="000C0DE8"/>
    <w:rsid w:val="000C3DF3"/>
    <w:rsid w:val="000D69BB"/>
    <w:rsid w:val="000E61FE"/>
    <w:rsid w:val="00146EA4"/>
    <w:rsid w:val="00154CBC"/>
    <w:rsid w:val="001B05BD"/>
    <w:rsid w:val="001B7F4E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410F40"/>
    <w:rsid w:val="004230E8"/>
    <w:rsid w:val="00473902"/>
    <w:rsid w:val="00494571"/>
    <w:rsid w:val="00494C19"/>
    <w:rsid w:val="004A77B5"/>
    <w:rsid w:val="004C35F3"/>
    <w:rsid w:val="004C47CF"/>
    <w:rsid w:val="004D46D1"/>
    <w:rsid w:val="004F6AE7"/>
    <w:rsid w:val="005265B4"/>
    <w:rsid w:val="00541091"/>
    <w:rsid w:val="00544167"/>
    <w:rsid w:val="005E1A68"/>
    <w:rsid w:val="0062730D"/>
    <w:rsid w:val="00644306"/>
    <w:rsid w:val="00653F65"/>
    <w:rsid w:val="00655342"/>
    <w:rsid w:val="00661C00"/>
    <w:rsid w:val="0066252D"/>
    <w:rsid w:val="00665DE5"/>
    <w:rsid w:val="00694562"/>
    <w:rsid w:val="00697766"/>
    <w:rsid w:val="006D6CB1"/>
    <w:rsid w:val="006D7B00"/>
    <w:rsid w:val="0071263A"/>
    <w:rsid w:val="0071654C"/>
    <w:rsid w:val="00760E56"/>
    <w:rsid w:val="00771167"/>
    <w:rsid w:val="00772094"/>
    <w:rsid w:val="007767BD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3274C"/>
    <w:rsid w:val="00A6498E"/>
    <w:rsid w:val="00A872A7"/>
    <w:rsid w:val="00AA091C"/>
    <w:rsid w:val="00AA5D15"/>
    <w:rsid w:val="00AE0830"/>
    <w:rsid w:val="00AE3649"/>
    <w:rsid w:val="00AF273E"/>
    <w:rsid w:val="00B01C4A"/>
    <w:rsid w:val="00B0420E"/>
    <w:rsid w:val="00B17638"/>
    <w:rsid w:val="00B651A1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CE56A4"/>
    <w:rsid w:val="00D479DE"/>
    <w:rsid w:val="00D83FAA"/>
    <w:rsid w:val="00DA2ECD"/>
    <w:rsid w:val="00DE0790"/>
    <w:rsid w:val="00E03F9C"/>
    <w:rsid w:val="00E05F52"/>
    <w:rsid w:val="00E107FF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4A38"/>
    <w:rsid w:val="00FB5E22"/>
    <w:rsid w:val="00FC76F1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914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2</cp:revision>
  <cp:lastPrinted>2015-12-10T10:20:00Z</cp:lastPrinted>
  <dcterms:created xsi:type="dcterms:W3CDTF">2019-09-05T09:49:00Z</dcterms:created>
  <dcterms:modified xsi:type="dcterms:W3CDTF">2019-09-05T09:49:00Z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